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E3" w:rsidRDefault="00383BE3" w:rsidP="00616D50">
      <w:pPr>
        <w:pStyle w:val="ConsNormal0"/>
        <w:widowControl/>
        <w:ind w:right="0"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ПРОЕКТ</w:t>
      </w:r>
    </w:p>
    <w:p w:rsidR="00616D50" w:rsidRDefault="00616D50" w:rsidP="00616D50">
      <w:pPr>
        <w:pStyle w:val="ConsNormal0"/>
        <w:widowControl/>
        <w:ind w:right="0"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СОВЕТ МАНГУТСКОГО</w:t>
      </w:r>
    </w:p>
    <w:p w:rsidR="00616D50" w:rsidRDefault="00616D50" w:rsidP="00616D50">
      <w:pPr>
        <w:pStyle w:val="ConsNormal0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СЕЛЬСКОГО ПОСЕЛЕНИЯ</w:t>
      </w:r>
    </w:p>
    <w:p w:rsidR="00616D50" w:rsidRPr="00DF7E09" w:rsidRDefault="00616D50" w:rsidP="00616D50">
      <w:pPr>
        <w:pStyle w:val="ConsNormal0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НАЗЫВАЕВСКОГО МУНИЦИПАЛЬНОГО РАЙОНА ОМСКОЙ ОБЛАСТИ</w:t>
      </w:r>
    </w:p>
    <w:p w:rsidR="00616D50" w:rsidRDefault="00616D50" w:rsidP="00616D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16D50" w:rsidRDefault="00616D50" w:rsidP="00616D50">
      <w:pPr>
        <w:pStyle w:val="ConsNormal0"/>
        <w:widowControl/>
        <w:ind w:right="0"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 </w:t>
      </w:r>
    </w:p>
    <w:p w:rsidR="00616D50" w:rsidRDefault="00616D50" w:rsidP="00616D50">
      <w:pPr>
        <w:pStyle w:val="ConsNormal0"/>
        <w:widowControl/>
        <w:ind w:right="0" w:firstLine="54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 w:cs="Times New Roman"/>
          <w:b/>
          <w:sz w:val="34"/>
          <w:szCs w:val="34"/>
        </w:rPr>
        <w:t xml:space="preserve"> Е Ш Е Н И Е</w:t>
      </w:r>
    </w:p>
    <w:p w:rsidR="00616D50" w:rsidRDefault="00616D50" w:rsidP="00127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16D50" w:rsidRDefault="00616D50" w:rsidP="00127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16D50" w:rsidRPr="001278F6" w:rsidRDefault="00616D50" w:rsidP="00616D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6D50">
        <w:rPr>
          <w:rFonts w:ascii="Times New Roman" w:eastAsia="Calibri" w:hAnsi="Times New Roman" w:cs="Times New Roman"/>
          <w:sz w:val="28"/>
          <w:szCs w:val="28"/>
        </w:rPr>
        <w:t>00.00</w:t>
      </w:r>
      <w:r w:rsidR="001773E1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="00616D50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1278F6">
        <w:rPr>
          <w:rFonts w:ascii="Times New Roman" w:eastAsia="Calibri" w:hAnsi="Times New Roman" w:cs="Times New Roman"/>
          <w:sz w:val="28"/>
          <w:szCs w:val="28"/>
        </w:rPr>
        <w:t>г</w:t>
      </w:r>
      <w:r w:rsidR="00383BE3">
        <w:rPr>
          <w:rFonts w:ascii="Times New Roman" w:eastAsia="Calibri" w:hAnsi="Times New Roman" w:cs="Times New Roman"/>
          <w:sz w:val="28"/>
          <w:szCs w:val="28"/>
        </w:rPr>
        <w:t xml:space="preserve">.                              </w:t>
      </w:r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616D5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F6" w:rsidRPr="001278F6" w:rsidRDefault="00616D50" w:rsidP="006D3B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Мангут</w:t>
      </w: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О формировании конкурсной комиссии по проведению конкурса по отбору кандидатур на должность Главы </w:t>
      </w:r>
      <w:r w:rsidR="00383BE3">
        <w:rPr>
          <w:rFonts w:ascii="Times New Roman" w:eastAsia="Calibri" w:hAnsi="Times New Roman" w:cs="Times New Roman"/>
          <w:sz w:val="28"/>
          <w:szCs w:val="28"/>
        </w:rPr>
        <w:t xml:space="preserve">Мангутского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Называевского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78F6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278F6">
        <w:rPr>
          <w:rFonts w:ascii="Times New Roman" w:eastAsia="Calibri" w:hAnsi="Times New Roman" w:cs="Times New Roman"/>
          <w:sz w:val="28"/>
          <w:szCs w:val="28"/>
        </w:rPr>
        <w:t>В соответствии со статьей 36 Федерального закона «Об общих принципах организации местного самоуправления в Российской Федерации», Законом Омской области «Об отдельных вопросах реализации Федерального закона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на</w:t>
      </w:r>
      <w:proofErr w:type="gramEnd"/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 территории Омской области», статьей 9 Устава </w:t>
      </w:r>
      <w:r w:rsidR="00383BE3">
        <w:rPr>
          <w:rFonts w:ascii="Times New Roman" w:eastAsia="Calibri" w:hAnsi="Times New Roman" w:cs="Times New Roman"/>
          <w:sz w:val="28"/>
          <w:szCs w:val="28"/>
        </w:rPr>
        <w:t xml:space="preserve">Мангутского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Называевского муниципального района, Порядком проведения конкурса по отбору кандидатур на должность Главы </w:t>
      </w:r>
      <w:r w:rsidR="00383BE3">
        <w:rPr>
          <w:rFonts w:ascii="Times New Roman" w:eastAsia="Calibri" w:hAnsi="Times New Roman" w:cs="Times New Roman"/>
          <w:sz w:val="28"/>
          <w:szCs w:val="28"/>
        </w:rPr>
        <w:t xml:space="preserve">Мангутского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Называевского муниципального района Омской области, утвержденным решением Совета </w:t>
      </w:r>
      <w:r w:rsidR="00383BE3">
        <w:rPr>
          <w:rFonts w:ascii="Times New Roman" w:eastAsia="Calibri" w:hAnsi="Times New Roman" w:cs="Times New Roman"/>
          <w:sz w:val="28"/>
          <w:szCs w:val="28"/>
        </w:rPr>
        <w:t xml:space="preserve">Мангутского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Называевского муниципального района от </w:t>
      </w:r>
      <w:r w:rsidR="00B27E45">
        <w:rPr>
          <w:rFonts w:ascii="Times New Roman" w:eastAsia="Calibri" w:hAnsi="Times New Roman" w:cs="Times New Roman"/>
          <w:sz w:val="28"/>
          <w:szCs w:val="28"/>
        </w:rPr>
        <w:t>08.10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2015г. № </w:t>
      </w:r>
      <w:r w:rsidR="00B27E45">
        <w:rPr>
          <w:rFonts w:ascii="Times New Roman" w:eastAsia="Calibri" w:hAnsi="Times New Roman" w:cs="Times New Roman"/>
          <w:sz w:val="28"/>
          <w:szCs w:val="28"/>
        </w:rPr>
        <w:t>9</w:t>
      </w:r>
      <w:r w:rsidRPr="001278F6">
        <w:rPr>
          <w:rFonts w:ascii="Times New Roman" w:eastAsia="Calibri" w:hAnsi="Times New Roman" w:cs="Times New Roman"/>
          <w:sz w:val="28"/>
          <w:szCs w:val="28"/>
        </w:rPr>
        <w:t>, Совет РЕШИЛ:</w:t>
      </w: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78F6">
        <w:rPr>
          <w:rFonts w:ascii="Times New Roman" w:eastAsia="Calibri" w:hAnsi="Times New Roman" w:cs="Times New Roman"/>
          <w:sz w:val="28"/>
          <w:szCs w:val="28"/>
        </w:rPr>
        <w:tab/>
        <w:t xml:space="preserve">1. Сформировать конкурсную комиссию по проведению конкурса по отбору кандидатур на должность Главы </w:t>
      </w:r>
      <w:r w:rsidR="00383BE3">
        <w:rPr>
          <w:rFonts w:ascii="Times New Roman" w:eastAsia="Calibri" w:hAnsi="Times New Roman" w:cs="Times New Roman"/>
          <w:sz w:val="28"/>
          <w:szCs w:val="28"/>
        </w:rPr>
        <w:t xml:space="preserve">Мангутского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1278F6">
        <w:rPr>
          <w:rFonts w:ascii="Times New Roman" w:eastAsia="Calibri" w:hAnsi="Times New Roman" w:cs="Times New Roman"/>
          <w:sz w:val="28"/>
          <w:szCs w:val="28"/>
        </w:rPr>
        <w:t>Называевского муниципального района (далее – конкурсная комиссия) в</w:t>
      </w:r>
      <w:r w:rsidR="00383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8F6">
        <w:rPr>
          <w:rFonts w:ascii="Times New Roman" w:eastAsia="Calibri" w:hAnsi="Times New Roman" w:cs="Times New Roman"/>
          <w:sz w:val="28"/>
          <w:szCs w:val="28"/>
        </w:rPr>
        <w:t>составе</w:t>
      </w:r>
      <w:r w:rsidR="00383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3B40">
        <w:rPr>
          <w:rFonts w:ascii="Times New Roman" w:eastAsia="Calibri" w:hAnsi="Times New Roman" w:cs="Times New Roman"/>
          <w:sz w:val="28"/>
          <w:szCs w:val="28"/>
        </w:rPr>
        <w:t>8</w:t>
      </w:r>
      <w:r w:rsidR="00383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8F6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78F6">
        <w:rPr>
          <w:rFonts w:ascii="Times New Roman" w:eastAsia="Calibri" w:hAnsi="Times New Roman" w:cs="Times New Roman"/>
          <w:sz w:val="28"/>
          <w:szCs w:val="28"/>
        </w:rPr>
        <w:tab/>
        <w:t xml:space="preserve">2. Направить </w:t>
      </w:r>
      <w:r>
        <w:rPr>
          <w:rFonts w:ascii="Times New Roman" w:eastAsia="Calibri" w:hAnsi="Times New Roman" w:cs="Times New Roman"/>
          <w:sz w:val="28"/>
          <w:szCs w:val="28"/>
        </w:rPr>
        <w:t>Главе Называевского муниципального района</w:t>
      </w:r>
      <w:r w:rsidRPr="001278F6">
        <w:rPr>
          <w:rFonts w:ascii="Times New Roman" w:eastAsia="Calibri" w:hAnsi="Times New Roman" w:cs="Times New Roman"/>
          <w:sz w:val="28"/>
          <w:szCs w:val="28"/>
        </w:rPr>
        <w:t xml:space="preserve"> ходатайство о назначении половины членов конкурсной комиссии в количестве </w:t>
      </w:r>
      <w:r w:rsidR="0027607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1278F6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78F6"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в установленном порядке</w:t>
      </w:r>
      <w:r w:rsidRPr="001278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F6" w:rsidRPr="001278F6" w:rsidRDefault="001278F6" w:rsidP="001278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F6" w:rsidRPr="001278F6" w:rsidRDefault="00383BE3" w:rsidP="00DB16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лавы</w:t>
      </w:r>
      <w:r w:rsidR="001278F6" w:rsidRPr="001278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D84995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1278F6" w:rsidRPr="001278F6">
        <w:rPr>
          <w:rFonts w:ascii="Times New Roman" w:eastAsia="Calibri" w:hAnsi="Times New Roman" w:cs="Times New Roman"/>
          <w:sz w:val="28"/>
          <w:szCs w:val="28"/>
        </w:rPr>
        <w:tab/>
      </w:r>
      <w:r w:rsidR="001278F6" w:rsidRPr="001278F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С.В.Михальцова</w:t>
      </w:r>
      <w:r w:rsidR="001278F6" w:rsidRPr="001278F6">
        <w:rPr>
          <w:rFonts w:ascii="Times New Roman" w:eastAsia="Calibri" w:hAnsi="Times New Roman" w:cs="Times New Roman"/>
          <w:sz w:val="28"/>
          <w:szCs w:val="28"/>
        </w:rPr>
        <w:tab/>
      </w:r>
      <w:r w:rsidR="001278F6" w:rsidRPr="001278F6">
        <w:rPr>
          <w:rFonts w:ascii="Times New Roman" w:eastAsia="Calibri" w:hAnsi="Times New Roman" w:cs="Times New Roman"/>
          <w:sz w:val="28"/>
          <w:szCs w:val="28"/>
        </w:rPr>
        <w:tab/>
      </w:r>
      <w:r w:rsidR="00B27E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5901" w:rsidRDefault="001A5901"/>
    <w:sectPr w:rsidR="001A5901" w:rsidSect="008D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8F6"/>
    <w:rsid w:val="0007445A"/>
    <w:rsid w:val="001278F6"/>
    <w:rsid w:val="001773E1"/>
    <w:rsid w:val="001A5901"/>
    <w:rsid w:val="00276077"/>
    <w:rsid w:val="002E2FE1"/>
    <w:rsid w:val="002F3097"/>
    <w:rsid w:val="00383BE3"/>
    <w:rsid w:val="00616D50"/>
    <w:rsid w:val="006D3B40"/>
    <w:rsid w:val="00B27E45"/>
    <w:rsid w:val="00C26C08"/>
    <w:rsid w:val="00D84995"/>
    <w:rsid w:val="00DB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616D50"/>
    <w:rPr>
      <w:rFonts w:ascii="Arial" w:hAnsi="Arial" w:cs="Arial"/>
    </w:rPr>
  </w:style>
  <w:style w:type="paragraph" w:customStyle="1" w:styleId="ConsNormal0">
    <w:name w:val="ConsNormal"/>
    <w:link w:val="ConsNormal"/>
    <w:rsid w:val="00616D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2020-10-14T06:03:00Z</cp:lastPrinted>
  <dcterms:created xsi:type="dcterms:W3CDTF">2020-10-08T03:05:00Z</dcterms:created>
  <dcterms:modified xsi:type="dcterms:W3CDTF">2024-06-10T10:05:00Z</dcterms:modified>
</cp:coreProperties>
</file>