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266" w:rsidRDefault="00BF2266" w:rsidP="00BF226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  ПРОЕКТ</w:t>
      </w:r>
    </w:p>
    <w:p w:rsidR="00BF2266" w:rsidRDefault="00BF2266" w:rsidP="00BF226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АДМИНИСТРАЦИЯ МАНГУТСКОГО</w:t>
      </w:r>
      <w:r>
        <w:rPr>
          <w:b/>
          <w:sz w:val="44"/>
          <w:szCs w:val="44"/>
        </w:rPr>
        <w:br/>
        <w:t>СЕЛЬСКОГО ПОСЕЛЕНИЯ</w:t>
      </w:r>
    </w:p>
    <w:p w:rsidR="00BF2266" w:rsidRDefault="00BF2266" w:rsidP="00BF2266">
      <w:pPr>
        <w:jc w:val="center"/>
        <w:rPr>
          <w:b/>
        </w:rPr>
      </w:pPr>
      <w:r>
        <w:rPr>
          <w:b/>
          <w:sz w:val="36"/>
          <w:szCs w:val="36"/>
        </w:rPr>
        <w:t>НАЗЫВАЕВСКОГО МУНИЦИПАЛЬНОГО</w:t>
      </w:r>
    </w:p>
    <w:p w:rsidR="00BF2266" w:rsidRDefault="00BF2266" w:rsidP="00BF226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РАЙОНА ОМСКОЙ ОБЛАСТИ</w:t>
      </w:r>
    </w:p>
    <w:p w:rsidR="00BF2266" w:rsidRDefault="00BF2266" w:rsidP="00BF2266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</w:t>
      </w:r>
    </w:p>
    <w:p w:rsidR="00BF2266" w:rsidRDefault="00BF2266" w:rsidP="00BF2266">
      <w:pPr>
        <w:pStyle w:val="western"/>
        <w:spacing w:after="0" w:afterAutospacing="0"/>
        <w:jc w:val="center"/>
      </w:pPr>
      <w:r>
        <w:rPr>
          <w:sz w:val="34"/>
          <w:szCs w:val="34"/>
        </w:rPr>
        <w:t>ПОСТАНОВЛЕНИЕ</w:t>
      </w:r>
    </w:p>
    <w:p w:rsidR="00BF2266" w:rsidRDefault="00BF2266" w:rsidP="00BF2266">
      <w:pPr>
        <w:pStyle w:val="western"/>
        <w:spacing w:after="0" w:afterAutospacing="0"/>
      </w:pPr>
      <w:r>
        <w:rPr>
          <w:sz w:val="27"/>
          <w:szCs w:val="27"/>
        </w:rPr>
        <w:t xml:space="preserve">от 00.04.2024                                                                                                    № </w:t>
      </w:r>
    </w:p>
    <w:p w:rsidR="00BF2266" w:rsidRDefault="00BF2266" w:rsidP="00BF2266">
      <w:pPr>
        <w:spacing w:before="1"/>
        <w:rPr>
          <w:sz w:val="20"/>
        </w:rPr>
      </w:pPr>
    </w:p>
    <w:p w:rsidR="00CB46D2" w:rsidRDefault="00BF2266" w:rsidP="00BF2266">
      <w:pPr>
        <w:spacing w:before="1"/>
        <w:jc w:val="center"/>
        <w:rPr>
          <w:sz w:val="20"/>
        </w:rPr>
      </w:pPr>
      <w:proofErr w:type="spellStart"/>
      <w:r>
        <w:rPr>
          <w:sz w:val="20"/>
        </w:rPr>
        <w:t>с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ангут</w:t>
      </w:r>
      <w:proofErr w:type="spellEnd"/>
    </w:p>
    <w:p w:rsidR="00CB46D2" w:rsidRDefault="00CB46D2">
      <w:pPr>
        <w:pStyle w:val="a3"/>
        <w:spacing w:before="202"/>
        <w:rPr>
          <w:sz w:val="20"/>
        </w:rPr>
      </w:pPr>
    </w:p>
    <w:p w:rsidR="00CB46D2" w:rsidRDefault="000B126B">
      <w:pPr>
        <w:pStyle w:val="a3"/>
        <w:ind w:right="51"/>
        <w:jc w:val="center"/>
      </w:pPr>
      <w:r>
        <w:rPr>
          <w:spacing w:val="-6"/>
        </w:rPr>
        <w:t>О</w:t>
      </w:r>
      <w:r w:rsidR="00BF2266">
        <w:rPr>
          <w:spacing w:val="-6"/>
        </w:rPr>
        <w:t xml:space="preserve"> </w:t>
      </w:r>
      <w:r>
        <w:rPr>
          <w:spacing w:val="-6"/>
        </w:rPr>
        <w:t>переходе</w:t>
      </w:r>
      <w:r w:rsidR="00BF2266">
        <w:rPr>
          <w:spacing w:val="-6"/>
        </w:rPr>
        <w:t xml:space="preserve"> </w:t>
      </w:r>
      <w:r>
        <w:rPr>
          <w:spacing w:val="-6"/>
        </w:rPr>
        <w:t>на</w:t>
      </w:r>
      <w:r w:rsidR="00BF2266">
        <w:rPr>
          <w:spacing w:val="-6"/>
        </w:rPr>
        <w:t xml:space="preserve"> </w:t>
      </w:r>
      <w:r>
        <w:rPr>
          <w:spacing w:val="-6"/>
        </w:rPr>
        <w:t>платформу</w:t>
      </w:r>
      <w:r w:rsidR="00BF2266">
        <w:rPr>
          <w:spacing w:val="-6"/>
        </w:rPr>
        <w:t xml:space="preserve"> </w:t>
      </w:r>
      <w:r>
        <w:rPr>
          <w:spacing w:val="-6"/>
        </w:rPr>
        <w:t>«</w:t>
      </w:r>
      <w:proofErr w:type="spellStart"/>
      <w:r>
        <w:rPr>
          <w:spacing w:val="-6"/>
        </w:rPr>
        <w:t>ГосВеб</w:t>
      </w:r>
      <w:proofErr w:type="spellEnd"/>
      <w:r>
        <w:rPr>
          <w:spacing w:val="-6"/>
        </w:rPr>
        <w:t>»</w:t>
      </w:r>
    </w:p>
    <w:p w:rsidR="00CB46D2" w:rsidRDefault="00CB46D2">
      <w:pPr>
        <w:pStyle w:val="a3"/>
        <w:spacing w:before="298"/>
      </w:pPr>
    </w:p>
    <w:p w:rsidR="00CB46D2" w:rsidRDefault="000B126B" w:rsidP="00BF2266">
      <w:pPr>
        <w:pStyle w:val="a3"/>
        <w:spacing w:before="7" w:line="348" w:lineRule="auto"/>
        <w:ind w:left="109" w:right="167" w:firstLine="2"/>
        <w:jc w:val="both"/>
        <w:rPr>
          <w:spacing w:val="-4"/>
        </w:rPr>
      </w:pPr>
      <w:r>
        <w:t>В</w:t>
      </w:r>
      <w:r w:rsidR="00BF2266">
        <w:t xml:space="preserve"> </w:t>
      </w:r>
      <w:r>
        <w:t>соответствии с</w:t>
      </w:r>
      <w:r w:rsidR="00BF2266">
        <w:t xml:space="preserve"> </w:t>
      </w:r>
      <w:r>
        <w:t>Федеральным</w:t>
      </w:r>
      <w:r w:rsidR="00BF2266">
        <w:t xml:space="preserve"> </w:t>
      </w:r>
      <w:r>
        <w:t>законом</w:t>
      </w:r>
      <w:r w:rsidR="00BF2266">
        <w:t xml:space="preserve"> </w:t>
      </w:r>
      <w:r>
        <w:t>от</w:t>
      </w:r>
      <w:r w:rsidR="00BF2266">
        <w:t xml:space="preserve"> </w:t>
      </w:r>
      <w:r>
        <w:t>09.02.2009г.№8-ФЗ</w:t>
      </w:r>
      <w:proofErr w:type="gramStart"/>
      <w:r>
        <w:t>«О</w:t>
      </w:r>
      <w:proofErr w:type="gramEnd"/>
      <w:r>
        <w:t xml:space="preserve">б </w:t>
      </w:r>
      <w:r>
        <w:rPr>
          <w:spacing w:val="-6"/>
        </w:rPr>
        <w:t>обеспечении</w:t>
      </w:r>
      <w:r w:rsidR="00BF2266">
        <w:rPr>
          <w:spacing w:val="-6"/>
        </w:rPr>
        <w:t xml:space="preserve"> </w:t>
      </w:r>
      <w:r>
        <w:rPr>
          <w:spacing w:val="-6"/>
        </w:rPr>
        <w:t>доступа к</w:t>
      </w:r>
      <w:r w:rsidR="00BF2266">
        <w:rPr>
          <w:spacing w:val="-6"/>
        </w:rPr>
        <w:t xml:space="preserve"> </w:t>
      </w:r>
      <w:r>
        <w:rPr>
          <w:spacing w:val="-6"/>
        </w:rPr>
        <w:t>информации</w:t>
      </w:r>
      <w:r w:rsidR="00BF2266" w:rsidRPr="00BF2266">
        <w:rPr>
          <w:spacing w:val="-6"/>
        </w:rPr>
        <w:t xml:space="preserve"> </w:t>
      </w:r>
      <w:r>
        <w:rPr>
          <w:spacing w:val="-6"/>
        </w:rPr>
        <w:t>о</w:t>
      </w:r>
      <w:r w:rsidR="00BF2266">
        <w:rPr>
          <w:spacing w:val="-6"/>
        </w:rPr>
        <w:t xml:space="preserve"> </w:t>
      </w:r>
      <w:r>
        <w:rPr>
          <w:spacing w:val="-6"/>
        </w:rPr>
        <w:t>деятельности</w:t>
      </w:r>
      <w:r w:rsidR="00BF2266">
        <w:rPr>
          <w:spacing w:val="-6"/>
        </w:rPr>
        <w:t xml:space="preserve"> </w:t>
      </w:r>
      <w:r>
        <w:rPr>
          <w:spacing w:val="-6"/>
        </w:rPr>
        <w:t>государственных</w:t>
      </w:r>
      <w:r w:rsidR="00BF2266">
        <w:rPr>
          <w:spacing w:val="-6"/>
        </w:rPr>
        <w:t xml:space="preserve"> </w:t>
      </w:r>
      <w:r>
        <w:rPr>
          <w:spacing w:val="-6"/>
        </w:rPr>
        <w:t>о</w:t>
      </w:r>
      <w:r w:rsidR="00BF2266">
        <w:rPr>
          <w:spacing w:val="-6"/>
        </w:rPr>
        <w:t>рган</w:t>
      </w:r>
      <w:r>
        <w:rPr>
          <w:spacing w:val="-6"/>
        </w:rPr>
        <w:t xml:space="preserve">ов </w:t>
      </w:r>
      <w:r>
        <w:t xml:space="preserve">и органов местного самоуправления», на основании соглашения, </w:t>
      </w:r>
      <w:r>
        <w:rPr>
          <w:spacing w:val="-4"/>
        </w:rPr>
        <w:t>заключенного между</w:t>
      </w:r>
      <w:r w:rsidR="00BF2266">
        <w:rPr>
          <w:spacing w:val="-4"/>
        </w:rPr>
        <w:t xml:space="preserve"> </w:t>
      </w:r>
      <w:r>
        <w:rPr>
          <w:spacing w:val="-4"/>
        </w:rPr>
        <w:t>Министерством</w:t>
      </w:r>
      <w:r w:rsidR="00BF2266">
        <w:rPr>
          <w:spacing w:val="-4"/>
        </w:rPr>
        <w:t xml:space="preserve"> </w:t>
      </w:r>
      <w:r>
        <w:rPr>
          <w:spacing w:val="-4"/>
        </w:rPr>
        <w:t>цифрового</w:t>
      </w:r>
      <w:r w:rsidR="00BF2266">
        <w:rPr>
          <w:spacing w:val="-4"/>
        </w:rPr>
        <w:t xml:space="preserve"> </w:t>
      </w:r>
      <w:r>
        <w:rPr>
          <w:spacing w:val="-4"/>
        </w:rPr>
        <w:t>развития, связи</w:t>
      </w:r>
      <w:r w:rsidR="00BF2266">
        <w:rPr>
          <w:spacing w:val="-4"/>
        </w:rPr>
        <w:t xml:space="preserve"> </w:t>
      </w:r>
      <w:r>
        <w:rPr>
          <w:spacing w:val="-4"/>
        </w:rPr>
        <w:t>и</w:t>
      </w:r>
      <w:r w:rsidR="00BF2266">
        <w:rPr>
          <w:spacing w:val="-4"/>
        </w:rPr>
        <w:t xml:space="preserve"> </w:t>
      </w:r>
      <w:r>
        <w:rPr>
          <w:spacing w:val="-4"/>
        </w:rPr>
        <w:t>массовых коммуникаций</w:t>
      </w:r>
      <w:r w:rsidR="00BF2266">
        <w:rPr>
          <w:spacing w:val="-4"/>
        </w:rPr>
        <w:t xml:space="preserve"> </w:t>
      </w:r>
      <w:r>
        <w:rPr>
          <w:spacing w:val="-4"/>
        </w:rPr>
        <w:t>Российской</w:t>
      </w:r>
      <w:r w:rsidR="00BF2266">
        <w:rPr>
          <w:spacing w:val="-4"/>
        </w:rPr>
        <w:t xml:space="preserve"> </w:t>
      </w:r>
      <w:r>
        <w:rPr>
          <w:spacing w:val="-4"/>
        </w:rPr>
        <w:t>Федерации</w:t>
      </w:r>
      <w:r w:rsidR="00BF2266">
        <w:rPr>
          <w:spacing w:val="-4"/>
        </w:rPr>
        <w:t xml:space="preserve"> </w:t>
      </w:r>
      <w:r>
        <w:rPr>
          <w:spacing w:val="-4"/>
        </w:rPr>
        <w:t>и</w:t>
      </w:r>
      <w:r w:rsidR="00BF2266">
        <w:rPr>
          <w:spacing w:val="-4"/>
        </w:rPr>
        <w:t xml:space="preserve"> </w:t>
      </w:r>
      <w:r>
        <w:rPr>
          <w:spacing w:val="-4"/>
        </w:rPr>
        <w:t>Правительством</w:t>
      </w:r>
      <w:r w:rsidR="00BF2266">
        <w:rPr>
          <w:spacing w:val="-4"/>
        </w:rPr>
        <w:t xml:space="preserve"> </w:t>
      </w:r>
      <w:r>
        <w:rPr>
          <w:spacing w:val="-4"/>
        </w:rPr>
        <w:t>Омской</w:t>
      </w:r>
      <w:r w:rsidR="00BF2266">
        <w:rPr>
          <w:spacing w:val="-4"/>
        </w:rPr>
        <w:t xml:space="preserve"> </w:t>
      </w:r>
      <w:r>
        <w:rPr>
          <w:spacing w:val="-4"/>
        </w:rPr>
        <w:t>области</w:t>
      </w:r>
      <w:r w:rsidR="00BF2266">
        <w:rPr>
          <w:spacing w:val="-4"/>
        </w:rPr>
        <w:t xml:space="preserve"> </w:t>
      </w:r>
      <w:r>
        <w:rPr>
          <w:spacing w:val="-4"/>
        </w:rPr>
        <w:t xml:space="preserve">от </w:t>
      </w:r>
      <w:r>
        <w:t>23.12.2022 г. № OK-П-13-065-100104 о взаимод</w:t>
      </w:r>
      <w:r>
        <w:t xml:space="preserve">ействии в обеспечении </w:t>
      </w:r>
      <w:r>
        <w:rPr>
          <w:spacing w:val="-2"/>
        </w:rPr>
        <w:t>доступа</w:t>
      </w:r>
      <w:r w:rsidR="00BF2266">
        <w:rPr>
          <w:spacing w:val="-2"/>
        </w:rPr>
        <w:t xml:space="preserve"> </w:t>
      </w:r>
      <w:r>
        <w:rPr>
          <w:spacing w:val="-2"/>
        </w:rPr>
        <w:t>пользователей</w:t>
      </w:r>
      <w:r w:rsidR="00BF2266">
        <w:rPr>
          <w:spacing w:val="-2"/>
        </w:rPr>
        <w:t xml:space="preserve"> </w:t>
      </w:r>
      <w:r>
        <w:rPr>
          <w:spacing w:val="-2"/>
        </w:rPr>
        <w:t>к</w:t>
      </w:r>
      <w:r w:rsidR="00BF2266">
        <w:rPr>
          <w:spacing w:val="-2"/>
        </w:rPr>
        <w:t xml:space="preserve"> </w:t>
      </w:r>
      <w:r>
        <w:rPr>
          <w:spacing w:val="-2"/>
        </w:rPr>
        <w:t>информации,</w:t>
      </w:r>
      <w:r w:rsidR="00BF2266">
        <w:rPr>
          <w:spacing w:val="-2"/>
        </w:rPr>
        <w:t xml:space="preserve"> </w:t>
      </w:r>
      <w:r>
        <w:rPr>
          <w:spacing w:val="-2"/>
        </w:rPr>
        <w:t>размещаемой</w:t>
      </w:r>
      <w:r w:rsidR="00BF2266">
        <w:rPr>
          <w:spacing w:val="-2"/>
        </w:rPr>
        <w:t xml:space="preserve"> </w:t>
      </w:r>
      <w:r>
        <w:rPr>
          <w:spacing w:val="-2"/>
        </w:rPr>
        <w:t>на</w:t>
      </w:r>
      <w:r w:rsidR="00BF2266">
        <w:rPr>
          <w:spacing w:val="-2"/>
        </w:rPr>
        <w:t xml:space="preserve"> </w:t>
      </w:r>
      <w:r>
        <w:rPr>
          <w:spacing w:val="-2"/>
        </w:rPr>
        <w:t>официальных</w:t>
      </w:r>
      <w:r w:rsidR="00BF2266">
        <w:rPr>
          <w:spacing w:val="-2"/>
        </w:rPr>
        <w:t xml:space="preserve"> </w:t>
      </w:r>
      <w:r>
        <w:rPr>
          <w:spacing w:val="-2"/>
        </w:rPr>
        <w:t xml:space="preserve">сайтах </w:t>
      </w:r>
      <w:r>
        <w:t>органов</w:t>
      </w:r>
      <w:r w:rsidR="00BF2266">
        <w:t xml:space="preserve"> </w:t>
      </w:r>
      <w:r>
        <w:t>и</w:t>
      </w:r>
      <w:r w:rsidR="00BF2266">
        <w:t xml:space="preserve"> </w:t>
      </w:r>
      <w:r>
        <w:t>организаций</w:t>
      </w:r>
      <w:r w:rsidR="00BF2266">
        <w:t xml:space="preserve"> </w:t>
      </w:r>
      <w:r>
        <w:t>в</w:t>
      </w:r>
      <w:r w:rsidR="00BF2266">
        <w:t xml:space="preserve"> </w:t>
      </w:r>
      <w:r>
        <w:t>информационно-телекоммуникационной</w:t>
      </w:r>
      <w:r w:rsidR="00BF2266">
        <w:t xml:space="preserve"> </w:t>
      </w:r>
      <w:r>
        <w:t>сети</w:t>
      </w:r>
      <w:r w:rsidR="00BF2266">
        <w:t xml:space="preserve"> «Интернет», на базе ФГИС «Единый портал государственных и </w:t>
      </w:r>
      <w:r w:rsidR="00BF2266">
        <w:rPr>
          <w:spacing w:val="-4"/>
        </w:rPr>
        <w:t>муниципальных</w:t>
      </w:r>
      <w:r w:rsidR="00BF2266" w:rsidRPr="00BF2266">
        <w:rPr>
          <w:spacing w:val="-4"/>
        </w:rPr>
        <w:t xml:space="preserve"> </w:t>
      </w:r>
      <w:r w:rsidR="00BF2266">
        <w:rPr>
          <w:spacing w:val="-4"/>
        </w:rPr>
        <w:t>услу</w:t>
      </w:r>
      <w:proofErr w:type="gramStart"/>
      <w:r w:rsidR="00BF2266">
        <w:rPr>
          <w:spacing w:val="-4"/>
        </w:rPr>
        <w:t>г(</w:t>
      </w:r>
      <w:proofErr w:type="gramEnd"/>
      <w:r w:rsidR="00BF2266">
        <w:rPr>
          <w:spacing w:val="-4"/>
        </w:rPr>
        <w:t>функций)»,руководствуясь Уставом Называевского  муниципального района, Администрация муниципального района ПОСТАНОВЛЯЕТ</w:t>
      </w:r>
      <w:r w:rsidR="00BF2266" w:rsidRPr="00BF2266">
        <w:rPr>
          <w:spacing w:val="-4"/>
        </w:rPr>
        <w:t>:</w:t>
      </w:r>
    </w:p>
    <w:p w:rsidR="009D6006" w:rsidRDefault="009D6006" w:rsidP="009D6006">
      <w:pPr>
        <w:pStyle w:val="a5"/>
        <w:numPr>
          <w:ilvl w:val="0"/>
          <w:numId w:val="2"/>
        </w:numPr>
        <w:tabs>
          <w:tab w:val="left" w:pos="1299"/>
        </w:tabs>
        <w:spacing w:line="345" w:lineRule="auto"/>
        <w:rPr>
          <w:sz w:val="29"/>
        </w:rPr>
      </w:pPr>
      <w:r w:rsidRPr="009D6006">
        <w:rPr>
          <w:sz w:val="29"/>
        </w:rPr>
        <w:t xml:space="preserve"> </w:t>
      </w:r>
      <w:r>
        <w:rPr>
          <w:sz w:val="29"/>
        </w:rPr>
        <w:t>Считать официальным сайтом Администрации Называевского муниципального района Омской области сайт на платформе «</w:t>
      </w:r>
      <w:proofErr w:type="spellStart"/>
      <w:r>
        <w:rPr>
          <w:sz w:val="29"/>
        </w:rPr>
        <w:t>ГосВеб</w:t>
      </w:r>
      <w:proofErr w:type="spellEnd"/>
      <w:r>
        <w:rPr>
          <w:sz w:val="29"/>
        </w:rPr>
        <w:t xml:space="preserve">»- единой информационной платформе </w:t>
      </w:r>
      <w:proofErr w:type="spellStart"/>
      <w:proofErr w:type="gramStart"/>
      <w:r>
        <w:rPr>
          <w:sz w:val="29"/>
        </w:rPr>
        <w:t>интернет-порталов</w:t>
      </w:r>
      <w:proofErr w:type="spellEnd"/>
      <w:proofErr w:type="gramEnd"/>
      <w:r>
        <w:rPr>
          <w:sz w:val="29"/>
        </w:rPr>
        <w:t xml:space="preserve"> органов государственной власти. Электронный адрес сайта: </w:t>
      </w:r>
      <w:r>
        <w:rPr>
          <w:sz w:val="29"/>
          <w:u w:val="single" w:color="08080C"/>
        </w:rPr>
        <w:t>https://nazyvaevskij-</w:t>
      </w:r>
      <w:r>
        <w:rPr>
          <w:spacing w:val="-2"/>
          <w:sz w:val="29"/>
          <w:u w:val="single" w:color="080308"/>
        </w:rPr>
        <w:t>r52.gosweb.gosuslugi.ш</w:t>
      </w:r>
      <w:r>
        <w:rPr>
          <w:spacing w:val="-2"/>
          <w:sz w:val="29"/>
        </w:rPr>
        <w:t>.</w:t>
      </w:r>
    </w:p>
    <w:p w:rsidR="009D6006" w:rsidRDefault="009D6006" w:rsidP="00BF2266">
      <w:pPr>
        <w:pStyle w:val="a3"/>
        <w:spacing w:before="7" w:line="348" w:lineRule="auto"/>
        <w:ind w:left="109" w:right="167" w:firstLine="2"/>
        <w:jc w:val="both"/>
      </w:pPr>
    </w:p>
    <w:p w:rsidR="009D6006" w:rsidRDefault="009D6006" w:rsidP="009D6006"/>
    <w:p w:rsidR="009D6006" w:rsidRPr="009D6006" w:rsidRDefault="009D6006" w:rsidP="009D6006">
      <w:pPr>
        <w:sectPr w:rsidR="009D6006" w:rsidRPr="009D6006">
          <w:type w:val="continuous"/>
          <w:pgSz w:w="11970" w:h="16790"/>
          <w:pgMar w:top="1000" w:right="840" w:bottom="280" w:left="1540" w:header="720" w:footer="720" w:gutter="0"/>
          <w:cols w:space="720"/>
        </w:sectPr>
      </w:pPr>
    </w:p>
    <w:p w:rsidR="00CB46D2" w:rsidRDefault="00CB46D2">
      <w:pPr>
        <w:pStyle w:val="a3"/>
        <w:spacing w:before="155"/>
      </w:pPr>
    </w:p>
    <w:p w:rsidR="00CB46D2" w:rsidRPr="009D6006" w:rsidRDefault="000B126B" w:rsidP="009D6006">
      <w:pPr>
        <w:pStyle w:val="a5"/>
        <w:numPr>
          <w:ilvl w:val="0"/>
          <w:numId w:val="2"/>
        </w:numPr>
        <w:tabs>
          <w:tab w:val="left" w:pos="1151"/>
        </w:tabs>
        <w:spacing w:line="345" w:lineRule="auto"/>
        <w:ind w:right="137"/>
        <w:rPr>
          <w:sz w:val="29"/>
        </w:rPr>
      </w:pPr>
      <w:proofErr w:type="gramStart"/>
      <w:r w:rsidRPr="009D6006">
        <w:rPr>
          <w:spacing w:val="-4"/>
          <w:sz w:val="29"/>
        </w:rPr>
        <w:t>Контроль</w:t>
      </w:r>
      <w:r w:rsidR="009D6006" w:rsidRPr="009D6006">
        <w:rPr>
          <w:spacing w:val="-4"/>
          <w:sz w:val="29"/>
        </w:rPr>
        <w:t xml:space="preserve">  </w:t>
      </w:r>
      <w:r w:rsidRPr="009D6006">
        <w:rPr>
          <w:spacing w:val="-4"/>
          <w:sz w:val="29"/>
        </w:rPr>
        <w:t>за</w:t>
      </w:r>
      <w:proofErr w:type="gramEnd"/>
      <w:r w:rsidR="009D6006" w:rsidRPr="009D6006">
        <w:rPr>
          <w:spacing w:val="-4"/>
          <w:sz w:val="29"/>
        </w:rPr>
        <w:t xml:space="preserve"> </w:t>
      </w:r>
      <w:r w:rsidRPr="009D6006">
        <w:rPr>
          <w:spacing w:val="-4"/>
          <w:sz w:val="29"/>
        </w:rPr>
        <w:t>исполнением</w:t>
      </w:r>
      <w:r w:rsidR="009D6006" w:rsidRPr="009D6006">
        <w:rPr>
          <w:spacing w:val="-4"/>
          <w:sz w:val="29"/>
        </w:rPr>
        <w:t xml:space="preserve"> </w:t>
      </w:r>
      <w:r w:rsidRPr="009D6006">
        <w:rPr>
          <w:spacing w:val="-4"/>
          <w:sz w:val="29"/>
        </w:rPr>
        <w:t>настоящего</w:t>
      </w:r>
      <w:r w:rsidR="009D6006" w:rsidRPr="009D6006">
        <w:rPr>
          <w:spacing w:val="-4"/>
          <w:sz w:val="29"/>
        </w:rPr>
        <w:t xml:space="preserve"> </w:t>
      </w:r>
      <w:r w:rsidRPr="009D6006">
        <w:rPr>
          <w:spacing w:val="-4"/>
          <w:sz w:val="29"/>
        </w:rPr>
        <w:t>постановления</w:t>
      </w:r>
      <w:r w:rsidR="009D6006" w:rsidRPr="009D6006">
        <w:rPr>
          <w:spacing w:val="-4"/>
          <w:sz w:val="29"/>
        </w:rPr>
        <w:t xml:space="preserve"> </w:t>
      </w:r>
      <w:r w:rsidRPr="009D6006">
        <w:rPr>
          <w:spacing w:val="-4"/>
          <w:sz w:val="29"/>
        </w:rPr>
        <w:t>возложить</w:t>
      </w:r>
      <w:r w:rsidR="009D6006" w:rsidRPr="009D6006">
        <w:rPr>
          <w:spacing w:val="-4"/>
          <w:sz w:val="29"/>
        </w:rPr>
        <w:t xml:space="preserve"> </w:t>
      </w:r>
      <w:r w:rsidRPr="009D6006">
        <w:rPr>
          <w:spacing w:val="-4"/>
          <w:sz w:val="29"/>
        </w:rPr>
        <w:t>на управляющего делами</w:t>
      </w:r>
      <w:r w:rsidR="009D6006" w:rsidRPr="009D6006">
        <w:rPr>
          <w:spacing w:val="-4"/>
          <w:sz w:val="29"/>
        </w:rPr>
        <w:t xml:space="preserve"> </w:t>
      </w:r>
      <w:r w:rsidRPr="009D6006">
        <w:rPr>
          <w:spacing w:val="-4"/>
          <w:sz w:val="29"/>
        </w:rPr>
        <w:t>Администрации</w:t>
      </w:r>
      <w:r w:rsidR="009D6006" w:rsidRPr="009D6006">
        <w:rPr>
          <w:spacing w:val="-4"/>
          <w:sz w:val="29"/>
        </w:rPr>
        <w:t xml:space="preserve"> </w:t>
      </w:r>
      <w:r w:rsidRPr="009D6006">
        <w:rPr>
          <w:spacing w:val="-4"/>
          <w:sz w:val="29"/>
        </w:rPr>
        <w:t xml:space="preserve">Называевского муниципального </w:t>
      </w:r>
      <w:r w:rsidRPr="009D6006">
        <w:rPr>
          <w:sz w:val="29"/>
        </w:rPr>
        <w:t xml:space="preserve">района Т.С. </w:t>
      </w:r>
      <w:proofErr w:type="spellStart"/>
      <w:r w:rsidRPr="009D6006">
        <w:rPr>
          <w:sz w:val="29"/>
        </w:rPr>
        <w:t>Жирнову</w:t>
      </w:r>
      <w:proofErr w:type="spellEnd"/>
      <w:r w:rsidRPr="009D6006">
        <w:rPr>
          <w:sz w:val="29"/>
        </w:rPr>
        <w:t>.</w:t>
      </w:r>
    </w:p>
    <w:p w:rsidR="00CB46D2" w:rsidRDefault="00CB46D2">
      <w:pPr>
        <w:pStyle w:val="a3"/>
        <w:spacing w:before="298"/>
      </w:pPr>
    </w:p>
    <w:p w:rsidR="00CB46D2" w:rsidRDefault="009D6006">
      <w:pPr>
        <w:pStyle w:val="a3"/>
        <w:tabs>
          <w:tab w:val="left" w:pos="7593"/>
        </w:tabs>
        <w:spacing w:before="146"/>
        <w:ind w:left="109"/>
        <w:rPr>
          <w:spacing w:val="-2"/>
        </w:rPr>
      </w:pPr>
      <w:r>
        <w:rPr>
          <w:spacing w:val="-2"/>
        </w:rPr>
        <w:t xml:space="preserve">Глава Мангутского </w:t>
      </w:r>
    </w:p>
    <w:p w:rsidR="009D6006" w:rsidRDefault="009D6006">
      <w:pPr>
        <w:pStyle w:val="a3"/>
        <w:tabs>
          <w:tab w:val="left" w:pos="7593"/>
        </w:tabs>
        <w:ind w:left="109"/>
      </w:pPr>
      <w:r>
        <w:rPr>
          <w:spacing w:val="-2"/>
        </w:rPr>
        <w:t>сельского поселения                                                                      В.М.Юрков</w:t>
      </w:r>
    </w:p>
    <w:sectPr w:rsidR="009D6006" w:rsidSect="00CB46D2">
      <w:pgSz w:w="11970" w:h="16790"/>
      <w:pgMar w:top="740" w:right="840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2225"/>
    <w:multiLevelType w:val="hybridMultilevel"/>
    <w:tmpl w:val="A00C7AF4"/>
    <w:lvl w:ilvl="0" w:tplc="0F8CD9F8">
      <w:start w:val="1"/>
      <w:numFmt w:val="decimal"/>
      <w:lvlText w:val="%1."/>
      <w:lvlJc w:val="left"/>
      <w:pPr>
        <w:ind w:left="120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">
    <w:nsid w:val="5E227DAD"/>
    <w:multiLevelType w:val="hybridMultilevel"/>
    <w:tmpl w:val="FDC4161E"/>
    <w:lvl w:ilvl="0" w:tplc="D102DB00">
      <w:start w:val="1"/>
      <w:numFmt w:val="decimal"/>
      <w:lvlText w:val="%1."/>
      <w:lvlJc w:val="left"/>
      <w:pPr>
        <w:ind w:left="147" w:hanging="4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9"/>
        <w:szCs w:val="29"/>
        <w:lang w:val="ru-RU" w:eastAsia="en-US" w:bidi="ar-SA"/>
      </w:rPr>
    </w:lvl>
    <w:lvl w:ilvl="1" w:tplc="1DA0E2DA">
      <w:numFmt w:val="bullet"/>
      <w:lvlText w:val="•"/>
      <w:lvlJc w:val="left"/>
      <w:pPr>
        <w:ind w:left="1084" w:hanging="455"/>
      </w:pPr>
      <w:rPr>
        <w:rFonts w:hint="default"/>
        <w:lang w:val="ru-RU" w:eastAsia="en-US" w:bidi="ar-SA"/>
      </w:rPr>
    </w:lvl>
    <w:lvl w:ilvl="2" w:tplc="7BB2FAF6">
      <w:numFmt w:val="bullet"/>
      <w:lvlText w:val="•"/>
      <w:lvlJc w:val="left"/>
      <w:pPr>
        <w:ind w:left="2028" w:hanging="455"/>
      </w:pPr>
      <w:rPr>
        <w:rFonts w:hint="default"/>
        <w:lang w:val="ru-RU" w:eastAsia="en-US" w:bidi="ar-SA"/>
      </w:rPr>
    </w:lvl>
    <w:lvl w:ilvl="3" w:tplc="7654106E">
      <w:numFmt w:val="bullet"/>
      <w:lvlText w:val="•"/>
      <w:lvlJc w:val="left"/>
      <w:pPr>
        <w:ind w:left="2972" w:hanging="455"/>
      </w:pPr>
      <w:rPr>
        <w:rFonts w:hint="default"/>
        <w:lang w:val="ru-RU" w:eastAsia="en-US" w:bidi="ar-SA"/>
      </w:rPr>
    </w:lvl>
    <w:lvl w:ilvl="4" w:tplc="D21063E4">
      <w:numFmt w:val="bullet"/>
      <w:lvlText w:val="•"/>
      <w:lvlJc w:val="left"/>
      <w:pPr>
        <w:ind w:left="3916" w:hanging="455"/>
      </w:pPr>
      <w:rPr>
        <w:rFonts w:hint="default"/>
        <w:lang w:val="ru-RU" w:eastAsia="en-US" w:bidi="ar-SA"/>
      </w:rPr>
    </w:lvl>
    <w:lvl w:ilvl="5" w:tplc="B4E43F74">
      <w:numFmt w:val="bullet"/>
      <w:lvlText w:val="•"/>
      <w:lvlJc w:val="left"/>
      <w:pPr>
        <w:ind w:left="4860" w:hanging="455"/>
      </w:pPr>
      <w:rPr>
        <w:rFonts w:hint="default"/>
        <w:lang w:val="ru-RU" w:eastAsia="en-US" w:bidi="ar-SA"/>
      </w:rPr>
    </w:lvl>
    <w:lvl w:ilvl="6" w:tplc="AA4A7068">
      <w:numFmt w:val="bullet"/>
      <w:lvlText w:val="•"/>
      <w:lvlJc w:val="left"/>
      <w:pPr>
        <w:ind w:left="5804" w:hanging="455"/>
      </w:pPr>
      <w:rPr>
        <w:rFonts w:hint="default"/>
        <w:lang w:val="ru-RU" w:eastAsia="en-US" w:bidi="ar-SA"/>
      </w:rPr>
    </w:lvl>
    <w:lvl w:ilvl="7" w:tplc="AA18104C">
      <w:numFmt w:val="bullet"/>
      <w:lvlText w:val="•"/>
      <w:lvlJc w:val="left"/>
      <w:pPr>
        <w:ind w:left="6749" w:hanging="455"/>
      </w:pPr>
      <w:rPr>
        <w:rFonts w:hint="default"/>
        <w:lang w:val="ru-RU" w:eastAsia="en-US" w:bidi="ar-SA"/>
      </w:rPr>
    </w:lvl>
    <w:lvl w:ilvl="8" w:tplc="852A19AE">
      <w:numFmt w:val="bullet"/>
      <w:lvlText w:val="•"/>
      <w:lvlJc w:val="left"/>
      <w:pPr>
        <w:ind w:left="7693" w:hanging="45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B46D2"/>
    <w:rsid w:val="000B126B"/>
    <w:rsid w:val="009D6006"/>
    <w:rsid w:val="00BF2266"/>
    <w:rsid w:val="00CB4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46D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46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46D2"/>
    <w:rPr>
      <w:sz w:val="29"/>
      <w:szCs w:val="29"/>
    </w:rPr>
  </w:style>
  <w:style w:type="paragraph" w:styleId="a4">
    <w:name w:val="Title"/>
    <w:basedOn w:val="a"/>
    <w:uiPriority w:val="1"/>
    <w:qFormat/>
    <w:rsid w:val="00CB46D2"/>
    <w:pPr>
      <w:spacing w:line="511" w:lineRule="exact"/>
      <w:ind w:left="41" w:right="18"/>
      <w:jc w:val="center"/>
    </w:pPr>
    <w:rPr>
      <w:b/>
      <w:bCs/>
      <w:sz w:val="45"/>
      <w:szCs w:val="45"/>
    </w:rPr>
  </w:style>
  <w:style w:type="paragraph" w:styleId="a5">
    <w:name w:val="List Paragraph"/>
    <w:basedOn w:val="a"/>
    <w:uiPriority w:val="1"/>
    <w:qFormat/>
    <w:rsid w:val="00CB46D2"/>
    <w:pPr>
      <w:ind w:left="129" w:right="109" w:firstLine="698"/>
    </w:pPr>
  </w:style>
  <w:style w:type="paragraph" w:customStyle="1" w:styleId="TableParagraph">
    <w:name w:val="Table Paragraph"/>
    <w:basedOn w:val="a"/>
    <w:uiPriority w:val="1"/>
    <w:qFormat/>
    <w:rsid w:val="00CB46D2"/>
  </w:style>
  <w:style w:type="paragraph" w:styleId="a6">
    <w:name w:val="Balloon Text"/>
    <w:basedOn w:val="a"/>
    <w:link w:val="a7"/>
    <w:uiPriority w:val="99"/>
    <w:semiHidden/>
    <w:unhideWhenUsed/>
    <w:rsid w:val="00BF22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2266"/>
    <w:rPr>
      <w:rFonts w:ascii="Tahoma" w:eastAsia="Times New Roman" w:hAnsi="Tahoma" w:cs="Tahoma"/>
      <w:sz w:val="16"/>
      <w:szCs w:val="16"/>
      <w:lang w:val="ru-RU"/>
    </w:rPr>
  </w:style>
  <w:style w:type="paragraph" w:customStyle="1" w:styleId="western">
    <w:name w:val="western"/>
    <w:basedOn w:val="a"/>
    <w:rsid w:val="00BF22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2024-04-09T06:50:00Z</dcterms:created>
  <dcterms:modified xsi:type="dcterms:W3CDTF">2024-04-09T08:31:00Z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2024-04-09T00:00:00Z</vt:filetime>
  </property>
  <property fmtid="{D5CDD505-2E9C-101B-9397-08002B2CF9AE}" pid="5" name="Producer">
    <vt:lpwstr>3-Heights(TM) PDF Security Shell 4.8.25.2 (http://www.pdf-tools.com)</vt:lpwstr>
  </property>
</Properties>
</file>